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B69D5" w14:textId="77777777" w:rsidR="00355129" w:rsidRDefault="00355129" w:rsidP="00355129">
      <w:pPr>
        <w:pStyle w:val="Title"/>
        <w:rPr>
          <w:sz w:val="28"/>
          <w:szCs w:val="28"/>
          <w:u w:val="none"/>
          <w:lang w:val="ru-RU"/>
        </w:rPr>
      </w:pPr>
      <w:r>
        <w:rPr>
          <w:sz w:val="28"/>
          <w:szCs w:val="28"/>
          <w:u w:val="none"/>
          <w:lang w:val="ru-RU"/>
        </w:rPr>
        <w:t xml:space="preserve">ОСНОВНО УЧИЛИЩЕ </w:t>
      </w:r>
      <w:r>
        <w:rPr>
          <w:sz w:val="28"/>
          <w:szCs w:val="28"/>
          <w:u w:val="none"/>
          <w:lang w:val="bg-BG"/>
        </w:rPr>
        <w:t>„</w:t>
      </w:r>
      <w:r>
        <w:rPr>
          <w:sz w:val="28"/>
          <w:szCs w:val="28"/>
          <w:u w:val="none"/>
          <w:lang w:val="ru-RU"/>
        </w:rPr>
        <w:t>ХРИСТО СМИРНЕНСКИ”</w:t>
      </w:r>
    </w:p>
    <w:p w14:paraId="42F8068A" w14:textId="77777777" w:rsidR="00355129" w:rsidRDefault="00355129" w:rsidP="00355129">
      <w:pPr>
        <w:pBdr>
          <w:top w:val="single" w:sz="12" w:space="0" w:color="auto"/>
          <w:bottom w:val="single" w:sz="12" w:space="2" w:color="auto"/>
        </w:pBdr>
        <w:rPr>
          <w:rFonts w:ascii="Arial Rounded MT Bold" w:hAnsi="Arial Rounded MT Bold" w:cs="Arial"/>
          <w:bCs/>
          <w:lang w:val="ru-RU"/>
        </w:rPr>
      </w:pPr>
      <w:r>
        <w:rPr>
          <w:rFonts w:ascii="Arial Narrow" w:hAnsi="Arial Narrow" w:cs="Arial"/>
          <w:lang w:val="ru-RU"/>
        </w:rPr>
        <w:t>с</w:t>
      </w:r>
      <w:r>
        <w:rPr>
          <w:rFonts w:ascii="Arial Rounded MT Bold" w:hAnsi="Arial Rounded MT Bold" w:cs="Arial"/>
          <w:lang w:val="ru-RU"/>
        </w:rPr>
        <w:t xml:space="preserve">. </w:t>
      </w:r>
      <w:r>
        <w:rPr>
          <w:rFonts w:ascii="Arial Narrow" w:hAnsi="Arial Narrow" w:cs="Arial"/>
          <w:lang w:val="ru-RU"/>
        </w:rPr>
        <w:t>Радиево</w:t>
      </w:r>
      <w:r>
        <w:rPr>
          <w:rFonts w:ascii="Arial Rounded MT Bold" w:hAnsi="Arial Rounded MT Bold" w:cs="Arial"/>
          <w:bCs/>
          <w:lang w:val="ru-RU"/>
        </w:rPr>
        <w:t xml:space="preserve"> 6427;  </w:t>
      </w:r>
      <w:r>
        <w:rPr>
          <w:rFonts w:ascii="Arial Narrow" w:hAnsi="Arial Narrow" w:cs="Arial"/>
          <w:bCs/>
          <w:lang w:val="ru-RU"/>
        </w:rPr>
        <w:t>ул</w:t>
      </w:r>
      <w:r>
        <w:rPr>
          <w:rFonts w:ascii="Arial Rounded MT Bold" w:hAnsi="Arial Rounded MT Bold" w:cs="Arial"/>
          <w:bCs/>
          <w:lang w:val="ru-RU"/>
        </w:rPr>
        <w:t>.”</w:t>
      </w:r>
      <w:r>
        <w:rPr>
          <w:rFonts w:ascii="Arial Narrow" w:hAnsi="Arial Narrow" w:cs="Arial"/>
          <w:bCs/>
          <w:lang w:val="ru-RU"/>
        </w:rPr>
        <w:t>Партизанска</w:t>
      </w:r>
      <w:r>
        <w:rPr>
          <w:rFonts w:ascii="Arial Rounded MT Bold" w:hAnsi="Arial Rounded MT Bold" w:cs="Arial"/>
          <w:bCs/>
          <w:lang w:val="ru-RU"/>
        </w:rPr>
        <w:t xml:space="preserve">” </w:t>
      </w:r>
      <w:r>
        <w:rPr>
          <w:rFonts w:ascii="Arial Narrow" w:hAnsi="Arial Narrow" w:cs="Arial"/>
          <w:bCs/>
          <w:lang w:val="ru-RU"/>
        </w:rPr>
        <w:t>№</w:t>
      </w:r>
      <w:r>
        <w:rPr>
          <w:rFonts w:ascii="Arial Rounded MT Bold" w:hAnsi="Arial Rounded MT Bold" w:cs="Arial"/>
          <w:bCs/>
          <w:lang w:val="ru-RU"/>
        </w:rPr>
        <w:t xml:space="preserve"> 31 ;  </w:t>
      </w:r>
      <w:r>
        <w:rPr>
          <w:rFonts w:ascii="Arial Rounded MT Bold" w:hAnsi="Arial Rounded MT Bold" w:cs="Arial"/>
          <w:bCs/>
        </w:rPr>
        <w:t>E</w:t>
      </w:r>
      <w:r>
        <w:rPr>
          <w:rFonts w:ascii="Arial Rounded MT Bold" w:hAnsi="Arial Rounded MT Bold" w:cs="Arial"/>
          <w:bCs/>
          <w:lang w:val="ru-RU"/>
        </w:rPr>
        <w:t>-</w:t>
      </w:r>
      <w:r>
        <w:rPr>
          <w:rFonts w:ascii="Arial Rounded MT Bold" w:hAnsi="Arial Rounded MT Bold" w:cs="Arial"/>
          <w:bCs/>
        </w:rPr>
        <w:t>mail</w:t>
      </w:r>
      <w:r>
        <w:rPr>
          <w:rFonts w:ascii="Arial Rounded MT Bold" w:hAnsi="Arial Rounded MT Bold" w:cs="Arial"/>
          <w:bCs/>
          <w:color w:val="000000"/>
          <w:lang w:val="ru-RU"/>
        </w:rPr>
        <w:t xml:space="preserve">: </w:t>
      </w:r>
      <w:r w:rsidR="00862066">
        <w:fldChar w:fldCharType="begin"/>
      </w:r>
      <w:r w:rsidR="00862066">
        <w:instrText xml:space="preserve"> HYPERLINK "mailto:ouradievo@abv.bg" </w:instrText>
      </w:r>
      <w:r w:rsidR="00862066">
        <w:fldChar w:fldCharType="separate"/>
      </w:r>
      <w:r>
        <w:rPr>
          <w:rStyle w:val="Hyperlink"/>
          <w:rFonts w:ascii="Arial Rounded MT Bold" w:hAnsi="Arial Rounded MT Bold" w:cs="Arial"/>
          <w:bCs/>
        </w:rPr>
        <w:t>ouradievo</w:t>
      </w:r>
      <w:r>
        <w:rPr>
          <w:rStyle w:val="Hyperlink"/>
          <w:rFonts w:ascii="Arial Rounded MT Bold" w:hAnsi="Arial Rounded MT Bold" w:cs="Arial"/>
          <w:bCs/>
          <w:lang w:val="ru-RU"/>
        </w:rPr>
        <w:t>@</w:t>
      </w:r>
      <w:r>
        <w:rPr>
          <w:rStyle w:val="Hyperlink"/>
          <w:rFonts w:ascii="Arial Rounded MT Bold" w:hAnsi="Arial Rounded MT Bold" w:cs="Arial"/>
          <w:bCs/>
        </w:rPr>
        <w:t>abv</w:t>
      </w:r>
      <w:r>
        <w:rPr>
          <w:rStyle w:val="Hyperlink"/>
          <w:rFonts w:ascii="Arial Rounded MT Bold" w:hAnsi="Arial Rounded MT Bold" w:cs="Arial"/>
          <w:bCs/>
          <w:lang w:val="ru-RU"/>
        </w:rPr>
        <w:t>.</w:t>
      </w:r>
      <w:r>
        <w:rPr>
          <w:rStyle w:val="Hyperlink"/>
          <w:rFonts w:ascii="Arial Rounded MT Bold" w:hAnsi="Arial Rounded MT Bold" w:cs="Arial"/>
          <w:bCs/>
        </w:rPr>
        <w:t>bg</w:t>
      </w:r>
      <w:r w:rsidR="00862066">
        <w:rPr>
          <w:rStyle w:val="Hyperlink"/>
          <w:rFonts w:ascii="Arial Rounded MT Bold" w:hAnsi="Arial Rounded MT Bold" w:cs="Arial"/>
          <w:bCs/>
        </w:rPr>
        <w:fldChar w:fldCharType="end"/>
      </w:r>
    </w:p>
    <w:p w14:paraId="401FC735" w14:textId="77777777" w:rsidR="004C1E6B" w:rsidRDefault="004C1E6B" w:rsidP="00960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4C1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Политика за поверителност при обработка на лични данни</w:t>
      </w:r>
    </w:p>
    <w:p w14:paraId="1E2A0563" w14:textId="77777777" w:rsidR="00960BA5" w:rsidRPr="004C1E6B" w:rsidRDefault="00960BA5" w:rsidP="00960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4D1D653B" w14:textId="77777777" w:rsid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качеството си на администратор на лични данни, </w:t>
      </w:r>
      <w:r w:rsidR="00737B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ОУ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737B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 Смирненски“, с. Радиево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задължение да Ви информира какво да очаквате, когато обработва Вашите лични данни.</w:t>
      </w:r>
    </w:p>
    <w:p w14:paraId="7BC16019" w14:textId="77777777" w:rsidR="00D6020E" w:rsidRPr="004C1E6B" w:rsidRDefault="00D6020E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908CDA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контакт</w:t>
      </w:r>
    </w:p>
    <w:p w14:paraId="78786514" w14:textId="77777777" w:rsidR="004C1E6B" w:rsidRPr="004C1E6B" w:rsidRDefault="00D6020E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ОУ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 Смирненски“- с.Радиево</w:t>
      </w:r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64</w:t>
      </w:r>
      <w:r w:rsidR="00744B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Партизанска</w:t>
      </w:r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No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</w:p>
    <w:p w14:paraId="3DCAA0F5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Телефон: 0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>88600222- директор,</w:t>
      </w:r>
    </w:p>
    <w:p w14:paraId="218DB80A" w14:textId="77777777" w:rsidR="004C1E6B" w:rsidRPr="004C1E6B" w:rsidRDefault="00D6020E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Електронна поща: ouradievo@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abv</w:t>
      </w:r>
      <w:proofErr w:type="spellEnd"/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.bg </w:t>
      </w:r>
    </w:p>
    <w:p w14:paraId="54DA13B9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Интернет страница: 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>www.ou-radievo.com</w:t>
      </w:r>
    </w:p>
    <w:p w14:paraId="4D3393F9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контакт с Длъжностното лице по защита на данните: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2"/>
        <w:gridCol w:w="90"/>
      </w:tblGrid>
      <w:tr w:rsidR="00D44A7C" w:rsidRPr="00D44A7C" w14:paraId="2C9063FE" w14:textId="77777777" w:rsidTr="00D44A7C">
        <w:trPr>
          <w:tblCellSpacing w:w="15" w:type="dxa"/>
        </w:trPr>
        <w:tc>
          <w:tcPr>
            <w:tcW w:w="0" w:type="auto"/>
            <w:hideMark/>
          </w:tcPr>
          <w:p w14:paraId="4EC08349" w14:textId="0A537081" w:rsidR="00D44A7C" w:rsidRPr="00D44A7C" w:rsidRDefault="00862066" w:rsidP="00D44A7C">
            <w:pPr>
              <w:tabs>
                <w:tab w:val="right" w:pos="629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</w:t>
            </w:r>
            <w:bookmarkStart w:id="0" w:name="_GoBack"/>
            <w:bookmarkEnd w:id="0"/>
            <w:r w:rsidR="006A5F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ванова Златева, тел. 0882030565, </w:t>
            </w:r>
            <w:r w:rsidR="006A5F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email: ezlatevaa@abv.bg</w:t>
            </w:r>
            <w:r w:rsidR="00D44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4A795A77" w14:textId="77777777" w:rsidR="00D44A7C" w:rsidRPr="00D44A7C" w:rsidRDefault="00D44A7C" w:rsidP="00D44A7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3A58DC2B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032FBD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Информацията, която може да съдържа Ваши лични данни, се обработва за следните </w:t>
      </w:r>
    </w:p>
    <w:p w14:paraId="5B4B68DC" w14:textId="77777777" w:rsidR="00D6020E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цели: </w:t>
      </w:r>
    </w:p>
    <w:p w14:paraId="77029BDB" w14:textId="77777777" w:rsidR="003B3C8F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Ученици физическата идентичност на лицето: име, ЕГН, адрес, месторождение, телефони и електронна поща за връзка; културна идентичност: интереси и хоби; социална идентичност 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образование; семейна идентичност 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родствени връзки; лични данни, които се отнасят до здравето. Достъп до регистър „Ученици" имат и държавните орган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МОН, РУО, дирекция „Социално подпомагане" за изпълнение на техните задължения, предвидени в съответните законови и подзаконови нормативни актове. Достъп до обработваните лични данни имат и съответните държавни органи </w:t>
      </w:r>
      <w:r w:rsidR="00D6020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съд, следствие, прокуратура, ревизиращи</w:t>
      </w:r>
      <w:r w:rsidR="00AA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 и др., когато са изискали данните по надлежен ред във връзка с изпълнението на техните правомощия. </w:t>
      </w:r>
    </w:p>
    <w:p w14:paraId="3A221BE4" w14:textId="77777777" w:rsidR="004C1E6B" w:rsidRPr="004C1E6B" w:rsidRDefault="003B3C8F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4C1E6B"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Човешки ресурси /персонал/ За целите на управлението на човешки ресурси, обработваме лични данни на кандидати за работа, настоящи и бивши служители на </w:t>
      </w:r>
    </w:p>
    <w:p w14:paraId="4994D311" w14:textId="77777777" w:rsidR="002F3287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училището. Физическата идентичност </w:t>
      </w:r>
      <w:r w:rsidR="003B3C8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име, ЕГН, адрес, данни по лична карта, месторождение, телефони и електронна поща за връзка и банкови сметки; психологическа идентичност </w:t>
      </w:r>
      <w:r w:rsidR="003B3C8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относно психическото здраве; социална идентичност -образование и трудова дейност; семейна идентичност -семейно положение и родствени</w:t>
      </w:r>
      <w:r w:rsidR="002F3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връзки; лични данни, които се отнасят до здравето; други -лични данни относно гражданско-правния статус на лицата. Събраните данни се използват само за посочените по-горе цели и</w:t>
      </w:r>
      <w:r w:rsidR="002F3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предоставят на трети лица само в случаите, когато това е предвидено в закон. В такива случаи данни могат да бъдат предоставени например на НАП, Сметна палата, ИА „Главна инспекция по труда“ и други публични органи, с оглед техните правомощия и компетентност. Информацията не се съхранява извън ЕС и Европейското икономическо пространство. Училището осигурява подходящите технически и организационни мерки за защита на Вашите лични данни. </w:t>
      </w:r>
    </w:p>
    <w:p w14:paraId="6D7219D3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Родители </w:t>
      </w:r>
      <w:r w:rsidR="00C62F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-физическата идентичност</w:t>
      </w:r>
      <w:r w:rsidR="00C62FB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име, адрес, телефони и електронна поща за връзка и месторабота; социална идентичност -образование, трудова дейност; семейна идентичност -семейно положение и родствени връзки. В регистър „Родители" се набират и съхраняват лични данни с цел индивидуализиране на физически лица, родители,настойници и други категории, свързани с тях лица. </w:t>
      </w:r>
    </w:p>
    <w:p w14:paraId="4D55AE02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Контрагенти -лични данни на физически лица за изпълнение на договорите, </w:t>
      </w:r>
    </w:p>
    <w:p w14:paraId="6B017464" w14:textId="77777777" w:rsidR="009B1C01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сключва по реда на ЗЗД, ЗОП, ТЗ и т.н. </w:t>
      </w:r>
    </w:p>
    <w:p w14:paraId="31DB0F39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Посетители –пропусквателен режим </w:t>
      </w:r>
      <w:r w:rsidR="009B1C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Обработването на лични данни на посетители на </w:t>
      </w:r>
      <w:r w:rsidR="009B1C01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чилището се извършва чрез обработващ лични данни –охранителна фирма, избрана след провеждане на процедура по обществена поръчка. Целта на събирането на лични данни е идентифициране на физически лица, посещаващи сградата на училището и контрол на достъпа.</w:t>
      </w:r>
    </w:p>
    <w:p w14:paraId="3BE3D0F4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Видеонаблюдение -в училището се извършва видеонаблюдение с охранителна цел. Записи от видеонаблюдението се съхраняват за срок от 15 до 30 дни. Достъп до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записите имат определени служители в рамките на изпълняваните от тях служебни задължения. </w:t>
      </w:r>
    </w:p>
    <w:p w14:paraId="2DD3F2EA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Искания по ЗДОИ -Във връзка с обработването на исканията по ЗДОИ, се обработва информация за отделни субекти на данни, в която може да се съдържат данни за физическа, икономическа, социална или друга идентичност на отделни лица. Училището предоставя такава информация само и доколкото тя отговаря на целите на ЗДОИ. </w:t>
      </w:r>
    </w:p>
    <w:p w14:paraId="371ABF6B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Жалби, сигнали и други искания и уведомления за нарушения за сигурността на </w:t>
      </w:r>
    </w:p>
    <w:p w14:paraId="182E3F7E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данните -жалби, сигнали и други искания във връзка с упражняването на правомощията </w:t>
      </w:r>
    </w:p>
    <w:p w14:paraId="41469386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училището, се подават по реда и условията на действащото законодателство. При обработването на информацията, съдържаща се в жалбите, сигналите и другите искания, депозирани пред училището, се обработват само лични данни, относими към конкретния случай. Данни, станали известни на училището в тази връзка, могат да бъдат предоставени на трети лица, само ако е предвидено в закон. </w:t>
      </w:r>
    </w:p>
    <w:p w14:paraId="4B9651D9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D8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Вътрешен регистър на нарушения на Регламент (ЕС) 2016/679 и ЗЗЛД </w:t>
      </w:r>
    </w:p>
    <w:p w14:paraId="60CEC753" w14:textId="77777777" w:rsidR="00356598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-Посочените регистри се поддържат във връзка с изискванията на Регламент (ЕС) 2016/679 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защита на личните данни. Доколкото в тези регистри се съдържат лични данни, за тях се прилагат специалния ред за поддържане на конкретния регистър, както и ред за достъп до него, съгласно вътрешните правила за сигурност при администриране на лични данни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ОУ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744B9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Сми</w:t>
      </w:r>
      <w:r w:rsidR="00744B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ненски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Радиево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7C19EA7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Какви права имат лицата субект на лични данни?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20"/>
      </w:r>
    </w:p>
    <w:p w14:paraId="59F07543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Информираност (във връзка с обработването на личните му данни от администратора); </w:t>
      </w:r>
    </w:p>
    <w:p w14:paraId="78CF6A45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Достъп до собствените си лични данни; </w:t>
      </w:r>
    </w:p>
    <w:p w14:paraId="482CDE97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Коригиране (ако данните са неточни); </w:t>
      </w:r>
    </w:p>
    <w:p w14:paraId="7C6414B4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Изтриване на личните данни (право „да бъдеш забравен“); </w:t>
      </w:r>
    </w:p>
    <w:p w14:paraId="267B3308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Ограничаване на обработването от страна на администратора; </w:t>
      </w:r>
    </w:p>
    <w:p w14:paraId="5F617446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Преносимост на личните данни между отделните администратори; </w:t>
      </w:r>
    </w:p>
    <w:p w14:paraId="38B68E60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Възражение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спрямо обработването на негови лични данни; </w:t>
      </w:r>
    </w:p>
    <w:p w14:paraId="4E80D6C2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защита по съдебен или административен ред, в случай, че правата на</w:t>
      </w:r>
      <w:r w:rsidR="003565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субекта на данни са били нарушени. </w:t>
      </w:r>
    </w:p>
    <w:p w14:paraId="3FBBC12B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ЗА НАДЗОРНИЯ ОРГАН </w:t>
      </w:r>
    </w:p>
    <w:p w14:paraId="20EE6FA8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Надзорен орган по прилагането на Общия Регламент за защита на данните 2016/679</w:t>
      </w:r>
    </w:p>
    <w:p w14:paraId="763E3C1F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956507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GDPR е Комисията за защита на личните данни (КЗЛД). </w:t>
      </w:r>
    </w:p>
    <w:p w14:paraId="1A518973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София 1592, бул. „Проф. Цветан Лазаров” No 2</w:t>
      </w:r>
    </w:p>
    <w:p w14:paraId="4512B454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 поща: </w:t>
      </w:r>
    </w:p>
    <w:p w14:paraId="799CD327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kzld@cpdp.bg</w:t>
      </w:r>
    </w:p>
    <w:p w14:paraId="105D7ACE" w14:textId="77777777" w:rsidR="004C1E6B" w:rsidRPr="004C1E6B" w:rsidRDefault="004C1E6B" w:rsidP="004C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E6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страница: www.cpdp.bg</w:t>
      </w:r>
    </w:p>
    <w:p w14:paraId="6D3CD938" w14:textId="77777777" w:rsidR="00755444" w:rsidRPr="004C1E6B" w:rsidRDefault="00755444" w:rsidP="004C1E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5444" w:rsidRPr="004C1E6B" w:rsidSect="0075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6B"/>
    <w:rsid w:val="002F3287"/>
    <w:rsid w:val="003040A2"/>
    <w:rsid w:val="00355129"/>
    <w:rsid w:val="00356598"/>
    <w:rsid w:val="003B3C8F"/>
    <w:rsid w:val="004C1E6B"/>
    <w:rsid w:val="00611BF8"/>
    <w:rsid w:val="006A5FCB"/>
    <w:rsid w:val="00737B63"/>
    <w:rsid w:val="00744B9D"/>
    <w:rsid w:val="00755444"/>
    <w:rsid w:val="00862066"/>
    <w:rsid w:val="00960BA5"/>
    <w:rsid w:val="009B1C01"/>
    <w:rsid w:val="00AA63FF"/>
    <w:rsid w:val="00BC7526"/>
    <w:rsid w:val="00C62FB9"/>
    <w:rsid w:val="00D44A7C"/>
    <w:rsid w:val="00D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A805"/>
  <w15:docId w15:val="{3732092E-6C55-4F93-9615-D7B3FF8F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12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5129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55129"/>
    <w:rPr>
      <w:rFonts w:ascii="Times New Roman" w:eastAsia="Times New Roman" w:hAnsi="Times New Roman" w:cs="Times New Roman"/>
      <w:b/>
      <w:sz w:val="40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3</cp:revision>
  <dcterms:created xsi:type="dcterms:W3CDTF">2021-02-19T08:05:00Z</dcterms:created>
  <dcterms:modified xsi:type="dcterms:W3CDTF">2021-02-19T08:05:00Z</dcterms:modified>
</cp:coreProperties>
</file>